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Бубриховские чтения: традиции и новации в исследовании финно-угорских языков и культур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22–25 октября 2024 г. в г. Петрозаводске запланировано проведение юбилейной XX Научной конференции «Бубриховские чтения: 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традиции и новации в исследовании финно-угорских языков и культур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Организаторы конференции: Институт филологии Петрозаводского государственного университета, Институт языка, литературы и истории Карельского научного центра РАН.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Конференция «Бубриховские чтения», ведущая свою историю с 2001 г. (до 2016 г. проводилась ежегодно, с 2017 г. один раз в два года), является научной дискуссионной площадкой, собирающей исследователей и преподавателей целого ряда дисциплин финно-угорской тематики. </w:t>
      </w:r>
      <w:r>
        <w:rPr>
          <w:rFonts w:cs="Times New Roman" w:ascii="Times New Roman" w:hAnsi="Times New Roman"/>
          <w:color w:val="000000"/>
          <w:sz w:val="24"/>
          <w:szCs w:val="24"/>
        </w:rPr>
        <w:t>Конференция, поддерживающая лучшие традиции Бубриховской школы, стала эффективным инструментом для развития исследований в области прибалтийско-финской филологии и культуры на Северо-Западе России, площадкой для обмена опытом и мнениями, а также роста молодых кадров.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В ней традиционно принимают участие известные ученые, молодые специалисты, аспиранты и студенты из Карелии и других регионов Российской Федерации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В рамках юбилейной XX Научной конференции предполагается обсуждение широкого круга вопросов финно-угорского языкознания, фольклористики, литературоведения, этнографии, истории и современных этносоциальных процессов.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З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апланировано проведение</w:t>
      </w:r>
      <w:r>
        <w:rPr>
          <w:rFonts w:cs="Times New Roman" w:ascii="Times New Roman" w:hAnsi="Times New Roman"/>
          <w:color w:val="1A1A1A"/>
          <w:sz w:val="24"/>
          <w:szCs w:val="24"/>
          <w:shd w:fill="FFFFFF" w:val="clear"/>
        </w:rPr>
        <w:t xml:space="preserve"> круглого стола «</w:t>
      </w:r>
      <w:r>
        <w:rPr>
          <w:rFonts w:cs="Times New Roman" w:ascii="Times New Roman" w:hAnsi="Times New Roman"/>
          <w:color w:val="2C2D2E"/>
          <w:sz w:val="24"/>
          <w:szCs w:val="24"/>
          <w:shd w:fill="FFFFFF" w:val="clear"/>
        </w:rPr>
        <w:t>Вопросы функционирования языков и культур прибалтийско-финских народов»</w:t>
      </w:r>
      <w:r>
        <w:rPr>
          <w:rFonts w:cs="Times New Roman" w:ascii="Times New Roman" w:hAnsi="Times New Roman"/>
          <w:color w:val="1A1A1A"/>
          <w:sz w:val="24"/>
          <w:szCs w:val="24"/>
          <w:shd w:fill="FFFFFF" w:val="clear"/>
        </w:rPr>
        <w:t xml:space="preserve"> для начинающих исследователей, магистрантов, аспирантов.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shd w:fill="F4CCCC" w:val="clear"/>
        </w:rPr>
      </w:pPr>
      <w:r>
        <w:rPr>
          <w:rFonts w:cs="Times New Roman" w:ascii="Times New Roman" w:hAnsi="Times New Roman"/>
          <w:sz w:val="24"/>
          <w:szCs w:val="24"/>
          <w:shd w:fill="F4CCCC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Место проведения конференции – Институт филологии Петрозаводского государственного университета (г. Петрозаводск, пр. Ленина, д. 33).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Конференция будет проводиться в комбинированном формате, который предполагает аудиторные заседания с возможностью дистанционного участия.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Материалы докладов конференции будут опубликованы в 2025 году.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Все транспортные расходы и расходы на проживание осуществляются за счет направляющей стороны.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Заявки принимаются в виде заполненной анкеты (см. ниже) по электронному адресу: bubrih@krc.karelia.ru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Срок подачи заявки на участие – до 10 июля 2024 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Сайт конференции: https://illh.ru/bubrih/index.html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Заявка</w:t>
      </w:r>
      <w:r>
        <w:rPr>
          <w:rStyle w:val="Style19"/>
          <w:rFonts w:cs="Times New Roman" w:ascii="Times New Roman" w:hAnsi="Times New Roman"/>
          <w:b/>
          <w:sz w:val="24"/>
          <w:szCs w:val="24"/>
        </w:rPr>
        <w:footnoteReference w:id="2"/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на участие в конференции «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Бубриховские чтения: 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 xml:space="preserve">традиции и новации в исследовании финно-угорских языков и культур»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(г. Петрозаводск, 22–25 октября 2024 г.)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Cs/>
          <w:sz w:val="24"/>
          <w:szCs w:val="24"/>
          <w:shd w:fill="FFFFFF" w:val="clear"/>
        </w:rPr>
      </w:r>
    </w:p>
    <w:tbl>
      <w:tblPr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5244"/>
      </w:tblGrid>
      <w:tr>
        <w:trPr>
          <w:trHeight w:val="335" w:hRule="atLeast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 Имя Отчество (полностью)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Полное и сокращенное наименование места работы / учебы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1" w:hRule="atLeast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 раб. / моб.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Е-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Научный руководитель (для студентов и аспирантов)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1" w:hRule="atLeast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доклада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1" w:hRule="atLeast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Краткая аннотация доклада (5–6 предложений)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1" w:hRule="atLeast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 участия (очная / заочная / онлайн)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footnotePr>
        <w:numFmt w:val="decimal"/>
      </w:footnote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1"/>
        <w:spacing w:before="0" w:after="200"/>
        <w:jc w:val="both"/>
        <w:rPr/>
      </w:pPr>
      <w:r>
        <w:rPr>
          <w:rStyle w:val="Style18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Заполнение заявки подтверждает согласие участника конференции на обработку оргкомитетом присланных персональных данных.</w:t>
      </w:r>
    </w:p>
  </w:footnote>
</w:footnotes>
</file>

<file path=word/settings.xml><?xml version="1.0" encoding="utf-8"?>
<w:settings xmlns:w="http://schemas.openxmlformats.org/wordprocessingml/2006/main">
  <w:zoom w:percent="158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character" w:styleId="Style17">
    <w:name w:val="Текст сноски Знак"/>
    <w:basedOn w:val="Style14"/>
    <w:qFormat/>
    <w:rPr/>
  </w:style>
  <w:style w:type="character" w:styleId="Style18">
    <w:name w:val="Символ сноски"/>
    <w:qFormat/>
    <w:rPr>
      <w:vertAlign w:val="superscript"/>
    </w:rPr>
  </w:style>
  <w:style w:type="character" w:styleId="Style19">
    <w:name w:val="Footnote Reference"/>
    <w:rPr>
      <w:vertAlign w:val="superscript"/>
    </w:rPr>
  </w:style>
  <w:style w:type="character" w:styleId="Style20">
    <w:name w:val="Символ концевой сноски"/>
    <w:qFormat/>
    <w:rPr/>
  </w:style>
  <w:style w:type="character" w:styleId="Style21">
    <w:name w:val="Endnote Reference"/>
    <w:rPr>
      <w:vertAlign w:val="superscript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Style27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8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9">
    <w:name w:val="Header"/>
    <w:basedOn w:val="Normal"/>
    <w:pPr>
      <w:spacing w:lineRule="auto" w:line="240" w:before="0" w:after="0"/>
    </w:pPr>
    <w:rPr/>
  </w:style>
  <w:style w:type="paragraph" w:styleId="Style30">
    <w:name w:val="Footer"/>
    <w:basedOn w:val="Normal"/>
    <w:pPr>
      <w:spacing w:lineRule="auto" w:line="240" w:before="0" w:after="0"/>
    </w:pPr>
    <w:rPr/>
  </w:style>
  <w:style w:type="paragraph" w:styleId="Style31">
    <w:name w:val="Footnote Text"/>
    <w:basedOn w:val="Normal"/>
    <w:pPr/>
    <w:rPr>
      <w:sz w:val="20"/>
      <w:szCs w:val="20"/>
    </w:rPr>
  </w:style>
  <w:style w:type="paragraph" w:styleId="Style32">
    <w:name w:val="Содержимое таблицы"/>
    <w:basedOn w:val="Normal"/>
    <w:qFormat/>
    <w:pPr>
      <w:widowControl w:val="false"/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144</TotalTime>
  <Application>LibreOffice/7.5.7.1$Linux_X86_64 LibreOffice_project/50$Build-1</Application>
  <AppVersion>15.0000</AppVersion>
  <Pages>2</Pages>
  <Words>326</Words>
  <Characters>2397</Characters>
  <CharactersWithSpaces>2699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2022-02-16T16:24:00Z</dcterms:created>
  <dc:creator>Александра</dc:creator>
  <dc:description/>
  <dc:language>ru-RU</dc:language>
  <cp:lastModifiedBy/>
  <dcterms:modified xsi:type="dcterms:W3CDTF">2024-01-29T16:37:56Z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